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38624" w14:textId="4153921F" w:rsidR="00CB402A" w:rsidRDefault="00BC76A5" w:rsidP="00BC76A5">
      <w:pPr>
        <w:jc w:val="center"/>
        <w:rPr>
          <w:b/>
          <w:bCs/>
          <w:sz w:val="28"/>
          <w:szCs w:val="28"/>
          <w:u w:val="single"/>
        </w:rPr>
      </w:pPr>
      <w:r w:rsidRPr="0089330D">
        <w:rPr>
          <w:b/>
          <w:bCs/>
          <w:sz w:val="28"/>
          <w:szCs w:val="28"/>
          <w:u w:val="single"/>
        </w:rPr>
        <w:t xml:space="preserve">CONSIGNES DE TRAVAIL POUR LE LUNDI </w:t>
      </w:r>
      <w:r w:rsidR="00EA006C">
        <w:rPr>
          <w:b/>
          <w:bCs/>
          <w:sz w:val="28"/>
          <w:szCs w:val="28"/>
          <w:u w:val="single"/>
        </w:rPr>
        <w:t>18</w:t>
      </w:r>
      <w:r w:rsidRPr="0089330D">
        <w:rPr>
          <w:b/>
          <w:bCs/>
          <w:sz w:val="28"/>
          <w:szCs w:val="28"/>
          <w:u w:val="single"/>
        </w:rPr>
        <w:t xml:space="preserve"> MAI</w:t>
      </w:r>
    </w:p>
    <w:p w14:paraId="417370CB" w14:textId="04BAE182" w:rsidR="001B365B" w:rsidRDefault="001B365B" w:rsidP="00BC76A5">
      <w:pPr>
        <w:jc w:val="center"/>
        <w:rPr>
          <w:b/>
          <w:bCs/>
          <w:sz w:val="28"/>
          <w:szCs w:val="28"/>
          <w:u w:val="single"/>
        </w:rPr>
      </w:pPr>
    </w:p>
    <w:p w14:paraId="1069EFD4" w14:textId="77777777" w:rsidR="001B365B" w:rsidRPr="0089330D" w:rsidRDefault="001B365B" w:rsidP="00BC76A5">
      <w:pPr>
        <w:jc w:val="center"/>
        <w:rPr>
          <w:b/>
          <w:bCs/>
          <w:sz w:val="28"/>
          <w:szCs w:val="28"/>
          <w:u w:val="single"/>
        </w:rPr>
      </w:pPr>
    </w:p>
    <w:p w14:paraId="3A162E11" w14:textId="4D34D82A" w:rsidR="00BC76A5" w:rsidRPr="00BC76A5" w:rsidRDefault="00BC76A5" w:rsidP="00BC76A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C76A5">
        <w:rPr>
          <w:sz w:val="24"/>
          <w:szCs w:val="24"/>
        </w:rPr>
        <w:t xml:space="preserve">Relire la fable </w:t>
      </w:r>
      <w:r w:rsidRPr="003B0A05">
        <w:rPr>
          <w:sz w:val="24"/>
          <w:szCs w:val="24"/>
          <w:u w:val="single"/>
        </w:rPr>
        <w:t>L’Enfant d’Eléphant</w:t>
      </w:r>
    </w:p>
    <w:p w14:paraId="7F55AB54" w14:textId="14B60C25" w:rsidR="00BC76A5" w:rsidRPr="00BC76A5" w:rsidRDefault="00BC76A5" w:rsidP="00BC76A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C76A5">
        <w:rPr>
          <w:sz w:val="24"/>
          <w:szCs w:val="24"/>
        </w:rPr>
        <w:t>Terminer les questions et lire la correction</w:t>
      </w:r>
      <w:r>
        <w:rPr>
          <w:sz w:val="24"/>
          <w:szCs w:val="24"/>
        </w:rPr>
        <w:t>.</w:t>
      </w:r>
    </w:p>
    <w:p w14:paraId="33BA9975" w14:textId="0C17CC24" w:rsidR="00BC76A5" w:rsidRPr="00BC76A5" w:rsidRDefault="00BC76A5" w:rsidP="00BC76A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C76A5">
        <w:rPr>
          <w:sz w:val="24"/>
          <w:szCs w:val="24"/>
        </w:rPr>
        <w:t xml:space="preserve">Répondre aux questions de grammaire à partir de la fable : </w:t>
      </w:r>
    </w:p>
    <w:p w14:paraId="07FF4112" w14:textId="667007A9" w:rsidR="00BC76A5" w:rsidRPr="00BC76A5" w:rsidRDefault="00BC76A5" w:rsidP="00BC76A5">
      <w:pPr>
        <w:pStyle w:val="Paragraphedeliste"/>
        <w:rPr>
          <w:sz w:val="24"/>
          <w:szCs w:val="24"/>
        </w:rPr>
      </w:pPr>
    </w:p>
    <w:p w14:paraId="72E2BA1B" w14:textId="20CFFBDC" w:rsidR="00BC76A5" w:rsidRPr="00BC76A5" w:rsidRDefault="00BC76A5" w:rsidP="00BC76A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C76A5">
        <w:rPr>
          <w:sz w:val="24"/>
          <w:szCs w:val="24"/>
        </w:rPr>
        <w:t>Mettre les verbes entre parenthèses à l’imparfait</w:t>
      </w:r>
    </w:p>
    <w:p w14:paraId="65FDDEE4" w14:textId="7A33F9C8" w:rsidR="00BC76A5" w:rsidRDefault="00BC76A5" w:rsidP="00BC76A5">
      <w:pPr>
        <w:rPr>
          <w:sz w:val="24"/>
          <w:szCs w:val="24"/>
        </w:rPr>
      </w:pPr>
      <w:r w:rsidRPr="00BC76A5">
        <w:rPr>
          <w:sz w:val="24"/>
          <w:szCs w:val="24"/>
        </w:rPr>
        <w:t xml:space="preserve">Le Crocodile, lui (patauger) ------------------------ dans l’eau qu’il (faire) -----------------------mousser à grands coups de queue </w:t>
      </w:r>
      <w:r w:rsidR="003B0A05">
        <w:rPr>
          <w:sz w:val="24"/>
          <w:szCs w:val="24"/>
        </w:rPr>
        <w:t xml:space="preserve">et </w:t>
      </w:r>
      <w:r>
        <w:rPr>
          <w:sz w:val="24"/>
          <w:szCs w:val="24"/>
        </w:rPr>
        <w:t>(tirer), -------------, ------------------</w:t>
      </w:r>
      <w:r w:rsidR="0089330D">
        <w:rPr>
          <w:sz w:val="24"/>
          <w:szCs w:val="24"/>
        </w:rPr>
        <w:t>, de</w:t>
      </w:r>
      <w:r w:rsidRPr="00BC76A5">
        <w:rPr>
          <w:sz w:val="24"/>
          <w:szCs w:val="24"/>
        </w:rPr>
        <w:t xml:space="preserve"> son côté.</w:t>
      </w:r>
    </w:p>
    <w:p w14:paraId="20EFAEDF" w14:textId="0939B9F3" w:rsidR="0067211F" w:rsidRPr="00BC76A5" w:rsidRDefault="0067211F" w:rsidP="00BC76A5">
      <w:pPr>
        <w:rPr>
          <w:sz w:val="24"/>
          <w:szCs w:val="24"/>
        </w:rPr>
      </w:pPr>
      <w:r>
        <w:rPr>
          <w:sz w:val="24"/>
          <w:szCs w:val="24"/>
        </w:rPr>
        <w:t xml:space="preserve">Correction : vérifier l’orthographe dans la fable </w:t>
      </w:r>
      <w:r w:rsidRPr="0067211F">
        <w:rPr>
          <w:sz w:val="24"/>
          <w:szCs w:val="24"/>
          <w:u w:val="single"/>
        </w:rPr>
        <w:t>l’Enfant d’Eléphant</w:t>
      </w:r>
      <w:r>
        <w:rPr>
          <w:sz w:val="24"/>
          <w:szCs w:val="24"/>
        </w:rPr>
        <w:t>.</w:t>
      </w:r>
    </w:p>
    <w:p w14:paraId="32FFE5CD" w14:textId="1E1FA50B" w:rsidR="00BC76A5" w:rsidRPr="00BC76A5" w:rsidRDefault="00BC76A5" w:rsidP="00BC76A5">
      <w:pPr>
        <w:rPr>
          <w:sz w:val="24"/>
          <w:szCs w:val="24"/>
        </w:rPr>
      </w:pPr>
    </w:p>
    <w:p w14:paraId="3F0B59FB" w14:textId="5BA1B33E" w:rsidR="00BC76A5" w:rsidRPr="00BC76A5" w:rsidRDefault="00BC76A5" w:rsidP="00BC76A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C76A5">
        <w:rPr>
          <w:sz w:val="24"/>
          <w:szCs w:val="24"/>
        </w:rPr>
        <w:t>Dans la phrase : « alors l’enfant d’éléphant posa sa tête près de la bouche puante et pl</w:t>
      </w:r>
      <w:r w:rsidR="003B0A05">
        <w:rPr>
          <w:sz w:val="24"/>
          <w:szCs w:val="24"/>
        </w:rPr>
        <w:t>e</w:t>
      </w:r>
      <w:r w:rsidRPr="00BC76A5">
        <w:rPr>
          <w:sz w:val="24"/>
          <w:szCs w:val="24"/>
        </w:rPr>
        <w:t>ine de dents du Crocodile et l’attrapa par son petit nez ».</w:t>
      </w:r>
    </w:p>
    <w:p w14:paraId="5585E10D" w14:textId="3459404C" w:rsidR="00BC76A5" w:rsidRPr="00BC76A5" w:rsidRDefault="00BC76A5" w:rsidP="00BC76A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BC76A5">
        <w:rPr>
          <w:sz w:val="24"/>
          <w:szCs w:val="24"/>
        </w:rPr>
        <w:t>Souligner les adjectifs en bleu</w:t>
      </w:r>
      <w:r w:rsidR="0089330D">
        <w:rPr>
          <w:sz w:val="24"/>
          <w:szCs w:val="24"/>
        </w:rPr>
        <w:t>.</w:t>
      </w:r>
    </w:p>
    <w:p w14:paraId="7EF282D7" w14:textId="0B6FF29B" w:rsidR="001B3617" w:rsidRPr="001B3617" w:rsidRDefault="00BC76A5" w:rsidP="001B3617">
      <w:pPr>
        <w:pStyle w:val="Paragraphedeliste"/>
        <w:numPr>
          <w:ilvl w:val="0"/>
          <w:numId w:val="3"/>
        </w:numPr>
        <w:rPr>
          <w:b/>
          <w:bCs/>
          <w:sz w:val="24"/>
          <w:szCs w:val="24"/>
          <w:u w:val="single"/>
        </w:rPr>
      </w:pPr>
      <w:r w:rsidRPr="001B3617">
        <w:rPr>
          <w:sz w:val="24"/>
          <w:szCs w:val="24"/>
        </w:rPr>
        <w:t>Relever un Complément de phrase encore appelé CCL (complément Circonstanciel de Lieu). Revoir la leçon dans le cahier de français</w:t>
      </w:r>
      <w:r w:rsidR="001B3617" w:rsidRPr="001B3617">
        <w:rPr>
          <w:sz w:val="24"/>
          <w:szCs w:val="24"/>
        </w:rPr>
        <w:t>.</w:t>
      </w:r>
    </w:p>
    <w:p w14:paraId="62F64C83" w14:textId="77777777" w:rsidR="001B3617" w:rsidRDefault="001B3617" w:rsidP="001B3617">
      <w:pPr>
        <w:pStyle w:val="Paragraphedeliste"/>
        <w:ind w:left="1440"/>
        <w:rPr>
          <w:sz w:val="24"/>
          <w:szCs w:val="24"/>
        </w:rPr>
      </w:pPr>
    </w:p>
    <w:p w14:paraId="2DB5889B" w14:textId="3892633F" w:rsidR="0089330D" w:rsidRPr="001B3617" w:rsidRDefault="0089330D" w:rsidP="001B3617">
      <w:pPr>
        <w:jc w:val="center"/>
        <w:rPr>
          <w:b/>
          <w:bCs/>
          <w:sz w:val="24"/>
          <w:szCs w:val="24"/>
          <w:u w:val="single"/>
        </w:rPr>
      </w:pPr>
      <w:r w:rsidRPr="001B3617">
        <w:rPr>
          <w:b/>
          <w:bCs/>
          <w:sz w:val="24"/>
          <w:szCs w:val="24"/>
          <w:u w:val="single"/>
        </w:rPr>
        <w:t>GRANDEURS ET MESURES</w:t>
      </w:r>
    </w:p>
    <w:p w14:paraId="0651E1A9" w14:textId="37809EDB" w:rsidR="0089330D" w:rsidRDefault="0089330D" w:rsidP="001B3617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NOTION D’AIRE</w:t>
      </w:r>
    </w:p>
    <w:p w14:paraId="5C5AF632" w14:textId="7600B211" w:rsidR="0089330D" w:rsidRPr="00BF271F" w:rsidRDefault="0089330D" w:rsidP="00BF271F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BF271F">
        <w:rPr>
          <w:sz w:val="24"/>
          <w:szCs w:val="24"/>
        </w:rPr>
        <w:t>Faire le Cherchons</w:t>
      </w:r>
    </w:p>
    <w:p w14:paraId="13BC2825" w14:textId="435209D0" w:rsidR="0089330D" w:rsidRPr="00BF271F" w:rsidRDefault="0089330D" w:rsidP="00BF271F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BF271F">
        <w:rPr>
          <w:sz w:val="24"/>
          <w:szCs w:val="24"/>
        </w:rPr>
        <w:t>Lire et coller la leçon</w:t>
      </w:r>
    </w:p>
    <w:p w14:paraId="3D4F36D9" w14:textId="21E5DEF0" w:rsidR="0089330D" w:rsidRPr="00BF271F" w:rsidRDefault="0089330D" w:rsidP="00BF271F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BF271F">
        <w:rPr>
          <w:sz w:val="24"/>
          <w:szCs w:val="24"/>
        </w:rPr>
        <w:t>Faire l’exercice 1 et 2</w:t>
      </w:r>
    </w:p>
    <w:p w14:paraId="01FEA1E9" w14:textId="20759D4A" w:rsidR="0089330D" w:rsidRDefault="0089330D" w:rsidP="0089330D">
      <w:pPr>
        <w:rPr>
          <w:sz w:val="24"/>
          <w:szCs w:val="24"/>
        </w:rPr>
      </w:pPr>
      <w:r>
        <w:rPr>
          <w:sz w:val="24"/>
          <w:szCs w:val="24"/>
        </w:rPr>
        <w:t xml:space="preserve">Aide possible si difficulté pour </w:t>
      </w:r>
      <w:r w:rsidR="00BF271F">
        <w:rPr>
          <w:sz w:val="24"/>
          <w:szCs w:val="24"/>
        </w:rPr>
        <w:t xml:space="preserve">les </w:t>
      </w:r>
      <w:r>
        <w:rPr>
          <w:sz w:val="24"/>
          <w:szCs w:val="24"/>
        </w:rPr>
        <w:t>exercice</w:t>
      </w:r>
      <w:r w:rsidR="00BF271F">
        <w:rPr>
          <w:sz w:val="24"/>
          <w:szCs w:val="24"/>
        </w:rPr>
        <w:t>s</w:t>
      </w:r>
      <w:r>
        <w:rPr>
          <w:sz w:val="24"/>
          <w:szCs w:val="24"/>
        </w:rPr>
        <w:t xml:space="preserve"> 1 </w:t>
      </w:r>
      <w:r w:rsidR="00BF271F">
        <w:rPr>
          <w:sz w:val="24"/>
          <w:szCs w:val="24"/>
        </w:rPr>
        <w:t>et 2 :</w:t>
      </w:r>
      <w:r>
        <w:rPr>
          <w:sz w:val="24"/>
          <w:szCs w:val="24"/>
        </w:rPr>
        <w:t xml:space="preserve"> découper les formes et l’unité et déterminer l’aire en superposant l’unité </w:t>
      </w:r>
      <w:r w:rsidR="00BF271F">
        <w:rPr>
          <w:sz w:val="24"/>
          <w:szCs w:val="24"/>
        </w:rPr>
        <w:t>sur les surfaces colorées.</w:t>
      </w:r>
    </w:p>
    <w:p w14:paraId="736A8167" w14:textId="57F343ED" w:rsidR="00BF271F" w:rsidRDefault="00BF271F" w:rsidP="0089330D">
      <w:pPr>
        <w:rPr>
          <w:sz w:val="24"/>
          <w:szCs w:val="24"/>
        </w:rPr>
      </w:pPr>
    </w:p>
    <w:p w14:paraId="2A81D083" w14:textId="715ADCB5" w:rsidR="00BF271F" w:rsidRPr="0089330D" w:rsidRDefault="00BF271F" w:rsidP="0089330D">
      <w:pPr>
        <w:rPr>
          <w:sz w:val="24"/>
          <w:szCs w:val="24"/>
        </w:rPr>
      </w:pPr>
      <w:r>
        <w:rPr>
          <w:sz w:val="24"/>
          <w:szCs w:val="24"/>
        </w:rPr>
        <w:t>Exercices supplémentaires facultatifs : exercice 4</w:t>
      </w:r>
    </w:p>
    <w:p w14:paraId="3117F4FB" w14:textId="5B1FDF7F" w:rsidR="0089330D" w:rsidRDefault="0089330D" w:rsidP="0089330D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1BF5D86E" wp14:editId="3CC6F3B8">
            <wp:extent cx="5760720" cy="87452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ION D'AIRE CHERCHO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ED24" w14:textId="698FFF83" w:rsidR="00BF271F" w:rsidRDefault="00BF271F" w:rsidP="0089330D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3EA50A75" wp14:editId="16522CDE">
            <wp:extent cx="5760720" cy="88823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ercices notion d'ai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2DA3" w14:textId="28CDB329" w:rsidR="00BF271F" w:rsidRDefault="00BF271F" w:rsidP="0089330D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CORRECTION (revoir les corrections le </w:t>
      </w:r>
      <w:r w:rsidR="002441B0">
        <w:rPr>
          <w:b/>
          <w:bCs/>
          <w:sz w:val="24"/>
          <w:szCs w:val="24"/>
          <w:u w:val="single"/>
        </w:rPr>
        <w:t>mardi</w:t>
      </w:r>
      <w:r>
        <w:rPr>
          <w:b/>
          <w:bCs/>
          <w:sz w:val="24"/>
          <w:szCs w:val="24"/>
          <w:u w:val="single"/>
        </w:rPr>
        <w:t>)</w:t>
      </w:r>
    </w:p>
    <w:p w14:paraId="229744F9" w14:textId="0A18B60C" w:rsidR="00BF271F" w:rsidRPr="0089330D" w:rsidRDefault="004E0954" w:rsidP="0089330D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710CA28E" wp14:editId="30A90BA4">
            <wp:extent cx="6518901" cy="6086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 notion d'ai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782" cy="60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71F" w:rsidRPr="00893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931FC"/>
    <w:multiLevelType w:val="hybridMultilevel"/>
    <w:tmpl w:val="D506DE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33F87"/>
    <w:multiLevelType w:val="hybridMultilevel"/>
    <w:tmpl w:val="53507F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32FC7"/>
    <w:multiLevelType w:val="hybridMultilevel"/>
    <w:tmpl w:val="B4C210B8"/>
    <w:lvl w:ilvl="0" w:tplc="43626C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F34252"/>
    <w:multiLevelType w:val="hybridMultilevel"/>
    <w:tmpl w:val="3AE85834"/>
    <w:lvl w:ilvl="0" w:tplc="03923DA4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A5"/>
    <w:rsid w:val="001B3617"/>
    <w:rsid w:val="001B365B"/>
    <w:rsid w:val="002441B0"/>
    <w:rsid w:val="002B7B4F"/>
    <w:rsid w:val="003B0A05"/>
    <w:rsid w:val="004E0954"/>
    <w:rsid w:val="0067211F"/>
    <w:rsid w:val="0089330D"/>
    <w:rsid w:val="00BC76A5"/>
    <w:rsid w:val="00BF271F"/>
    <w:rsid w:val="00CB402A"/>
    <w:rsid w:val="00D302D3"/>
    <w:rsid w:val="00EA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A8F05"/>
  <w15:chartTrackingRefBased/>
  <w15:docId w15:val="{1FF450F3-6905-417E-AF0E-3282130CD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76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16503-3746-441B-A584-E1CF661D3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181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maryne.lafaye@gmail.com</dc:creator>
  <cp:keywords/>
  <dc:description/>
  <cp:lastModifiedBy>maryne.lafaye@gmail.com</cp:lastModifiedBy>
  <cp:revision>4</cp:revision>
  <dcterms:created xsi:type="dcterms:W3CDTF">2020-05-17T18:18:00Z</dcterms:created>
  <dcterms:modified xsi:type="dcterms:W3CDTF">2020-05-17T18:30:00Z</dcterms:modified>
</cp:coreProperties>
</file>